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4D6EE5" w:rsidRPr="004D6EE5" w:rsidTr="004D6EE5">
        <w:trPr>
          <w:tblCellSpacing w:w="0" w:type="dxa"/>
        </w:trPr>
        <w:tc>
          <w:tcPr>
            <w:tcW w:w="9300" w:type="dxa"/>
            <w:vAlign w:val="center"/>
            <w:hideMark/>
          </w:tcPr>
          <w:p w:rsidR="004D6EE5" w:rsidRPr="004D6EE5" w:rsidRDefault="004D6EE5" w:rsidP="004D6EE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7"/>
                <w:lang w:eastAsia="de-DE"/>
              </w:rPr>
            </w:pPr>
            <w:r w:rsidRPr="004D6EE5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7"/>
                <w:lang w:eastAsia="de-DE"/>
              </w:rPr>
              <w:t>Vom Himmel hoch, da komm' ich her</w:t>
            </w:r>
          </w:p>
          <w:p w:rsidR="004D6EE5" w:rsidRPr="004D6EE5" w:rsidRDefault="004D6EE5" w:rsidP="004D6EE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20"/>
                <w:lang w:eastAsia="de-DE"/>
              </w:rPr>
            </w:pPr>
            <w:r w:rsidRPr="004D6EE5">
              <w:rPr>
                <w:rFonts w:ascii="Verdana" w:eastAsia="Times New Roman" w:hAnsi="Verdana" w:cs="Times New Roman"/>
                <w:noProof/>
                <w:color w:val="000000"/>
                <w:sz w:val="18"/>
                <w:szCs w:val="20"/>
                <w:lang w:eastAsia="de-DE"/>
              </w:rPr>
              <w:drawing>
                <wp:inline distT="0" distB="0" distL="0" distR="0" wp14:anchorId="500E731F" wp14:editId="556341C1">
                  <wp:extent cx="5715000" cy="4162425"/>
                  <wp:effectExtent l="0" t="0" r="0" b="9525"/>
                  <wp:docPr id="1" name="Grafik 1" descr="http://www.lieder-archiv.de/lieder/noten/20006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lieder-archiv.de/lieder/noten/20006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416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6EE5">
              <w:rPr>
                <w:rFonts w:ascii="Verdana" w:eastAsia="Times New Roman" w:hAnsi="Verdana" w:cs="Times New Roman"/>
                <w:color w:val="000000"/>
                <w:sz w:val="18"/>
                <w:szCs w:val="20"/>
                <w:lang w:eastAsia="de-DE"/>
              </w:rPr>
              <w:t> </w:t>
            </w:r>
          </w:p>
          <w:tbl>
            <w:tblPr>
              <w:tblW w:w="90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75"/>
              <w:gridCol w:w="525"/>
            </w:tblGrid>
            <w:tr w:rsidR="004D6EE5" w:rsidRPr="004D6EE5">
              <w:trPr>
                <w:tblCellSpacing w:w="0" w:type="dxa"/>
                <w:jc w:val="center"/>
              </w:trPr>
              <w:tc>
                <w:tcPr>
                  <w:tcW w:w="8475" w:type="dxa"/>
                  <w:vAlign w:val="center"/>
                  <w:hideMark/>
                </w:tcPr>
                <w:p w:rsidR="004D6EE5" w:rsidRPr="004D6EE5" w:rsidRDefault="004D6EE5" w:rsidP="004D6EE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20"/>
                      <w:lang w:eastAsia="de-DE"/>
                    </w:rPr>
                  </w:pPr>
                </w:p>
              </w:tc>
              <w:tc>
                <w:tcPr>
                  <w:tcW w:w="525" w:type="dxa"/>
                  <w:vAlign w:val="center"/>
                  <w:hideMark/>
                </w:tcPr>
                <w:p w:rsidR="004D6EE5" w:rsidRPr="004D6EE5" w:rsidRDefault="004D6EE5" w:rsidP="004D6E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de-DE"/>
                    </w:rPr>
                  </w:pPr>
                </w:p>
              </w:tc>
            </w:tr>
          </w:tbl>
          <w:p w:rsidR="004D6EE5" w:rsidRPr="004D6EE5" w:rsidRDefault="004D6EE5" w:rsidP="004D6EE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20"/>
                <w:lang w:eastAsia="de-DE"/>
              </w:rPr>
            </w:pPr>
            <w:r w:rsidRPr="004D6EE5">
              <w:rPr>
                <w:rFonts w:ascii="Verdana" w:eastAsia="Times New Roman" w:hAnsi="Verdana" w:cs="Times New Roman"/>
                <w:color w:val="000000"/>
                <w:sz w:val="18"/>
                <w:szCs w:val="20"/>
                <w:lang w:eastAsia="de-DE"/>
              </w:rPr>
              <w:t> </w:t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 xml:space="preserve">Euch ist ein Kindlein heut' </w:t>
            </w:r>
            <w:proofErr w:type="spellStart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gebor'n</w:t>
            </w:r>
            <w:proofErr w:type="spellEnd"/>
            <w:proofErr w:type="gramStart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,</w:t>
            </w:r>
            <w:proofErr w:type="gramEnd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 xml:space="preserve">von einer Jungfrau </w:t>
            </w:r>
            <w:proofErr w:type="spellStart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auserkor'n</w:t>
            </w:r>
            <w:proofErr w:type="spellEnd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;</w:t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>das Kindelein so zart und fein,</w:t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 xml:space="preserve">das soll </w:t>
            </w:r>
            <w:proofErr w:type="spellStart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eu'r</w:t>
            </w:r>
            <w:proofErr w:type="spellEnd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 xml:space="preserve"> Freud' und Wonne sein.</w:t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>Es ist der Herr Christ, unser Gott</w:t>
            </w:r>
            <w:proofErr w:type="gramStart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,</w:t>
            </w:r>
            <w:proofErr w:type="gramEnd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 xml:space="preserve">der will euch </w:t>
            </w:r>
            <w:proofErr w:type="spellStart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führ'n</w:t>
            </w:r>
            <w:proofErr w:type="spellEnd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 xml:space="preserve"> aus aller Not,</w:t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 xml:space="preserve">er will </w:t>
            </w:r>
            <w:proofErr w:type="spellStart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eu'r</w:t>
            </w:r>
            <w:proofErr w:type="spellEnd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 xml:space="preserve"> Heiland selber sein,</w:t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>von allen Sünden machen rein.</w:t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>Er bringt euch alle Seligkeit</w:t>
            </w:r>
            <w:proofErr w:type="gramStart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,</w:t>
            </w:r>
            <w:proofErr w:type="gramEnd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>die Gott, der Vater, hat bereit',</w:t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</w:r>
            <w:proofErr w:type="spellStart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daß</w:t>
            </w:r>
            <w:proofErr w:type="spellEnd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 xml:space="preserve"> ihr mit uns im Himmelreich</w:t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>sollt leben nun und ewiglich.</w:t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 xml:space="preserve">Des </w:t>
            </w:r>
            <w:proofErr w:type="spellStart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laßt</w:t>
            </w:r>
            <w:proofErr w:type="spellEnd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 xml:space="preserve"> uns alle fröhlich sein</w:t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 xml:space="preserve">und mit den Hirten </w:t>
            </w:r>
            <w:proofErr w:type="spellStart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geh'n</w:t>
            </w:r>
            <w:proofErr w:type="spellEnd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 xml:space="preserve"> hinein</w:t>
            </w:r>
            <w:proofErr w:type="gramStart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,</w:t>
            </w:r>
            <w:proofErr w:type="gramEnd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 xml:space="preserve">zu </w:t>
            </w:r>
            <w:proofErr w:type="spellStart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seh'n</w:t>
            </w:r>
            <w:proofErr w:type="spellEnd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, was Gott uns hat beschert,</w:t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>mit seinem lieben Sohn verehrt.</w:t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>Lob, Ehr' sei Gott im höchsten Thron</w:t>
            </w:r>
            <w:proofErr w:type="gramStart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,</w:t>
            </w:r>
            <w:proofErr w:type="gramEnd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 xml:space="preserve">der uns schenkt seinen </w:t>
            </w:r>
            <w:proofErr w:type="spellStart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ein'gen</w:t>
            </w:r>
            <w:proofErr w:type="spellEnd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 xml:space="preserve"> Sohn.</w:t>
            </w:r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>Des freuet sich der Engel Schar</w:t>
            </w:r>
            <w:proofErr w:type="gramStart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t>,</w:t>
            </w:r>
            <w:proofErr w:type="gramEnd"/>
            <w:r w:rsidRPr="004D6EE5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de-DE"/>
              </w:rPr>
              <w:br/>
              <w:t>und singen uns solch neues Jahr.</w:t>
            </w:r>
          </w:p>
        </w:tc>
      </w:tr>
      <w:tr w:rsidR="004D6EE5" w:rsidRPr="004D6EE5" w:rsidTr="004D6EE5">
        <w:trPr>
          <w:tblCellSpacing w:w="0" w:type="dxa"/>
        </w:trPr>
        <w:tc>
          <w:tcPr>
            <w:tcW w:w="9300" w:type="dxa"/>
            <w:vAlign w:val="center"/>
          </w:tcPr>
          <w:p w:rsidR="004D6EE5" w:rsidRPr="004D6EE5" w:rsidRDefault="004D6EE5" w:rsidP="004D6EE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7"/>
                <w:lang w:eastAsia="de-DE"/>
              </w:rPr>
            </w:pPr>
          </w:p>
        </w:tc>
      </w:tr>
    </w:tbl>
    <w:p w:rsidR="00964260" w:rsidRPr="000F25CF" w:rsidRDefault="00964260" w:rsidP="000F25C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Cs w:val="20"/>
          <w:lang w:eastAsia="de-DE"/>
        </w:rPr>
      </w:pPr>
      <w:bookmarkStart w:id="0" w:name="_GoBack"/>
      <w:bookmarkEnd w:id="0"/>
    </w:p>
    <w:sectPr w:rsidR="00964260" w:rsidRPr="000F25CF" w:rsidSect="004D6EE5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EE5"/>
    <w:rsid w:val="000F25CF"/>
    <w:rsid w:val="001B084E"/>
    <w:rsid w:val="004D6EE5"/>
    <w:rsid w:val="00964260"/>
    <w:rsid w:val="00BB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084E"/>
    <w:rPr>
      <w:rFonts w:ascii="Arial" w:hAnsi="Arial"/>
      <w:sz w:val="20"/>
    </w:rPr>
  </w:style>
  <w:style w:type="paragraph" w:styleId="berschrift2">
    <w:name w:val="heading 2"/>
    <w:basedOn w:val="Standard"/>
    <w:link w:val="berschrift2Zchn"/>
    <w:uiPriority w:val="9"/>
    <w:qFormat/>
    <w:rsid w:val="004D6EE5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000000"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D6EE5"/>
    <w:rPr>
      <w:rFonts w:ascii="Verdana" w:eastAsia="Times New Roman" w:hAnsi="Verdana" w:cs="Times New Roman"/>
      <w:b/>
      <w:bCs/>
      <w:color w:val="000000"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4D6EE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6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6E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084E"/>
    <w:rPr>
      <w:rFonts w:ascii="Arial" w:hAnsi="Arial"/>
      <w:sz w:val="20"/>
    </w:rPr>
  </w:style>
  <w:style w:type="paragraph" w:styleId="berschrift2">
    <w:name w:val="heading 2"/>
    <w:basedOn w:val="Standard"/>
    <w:link w:val="berschrift2Zchn"/>
    <w:uiPriority w:val="9"/>
    <w:qFormat/>
    <w:rsid w:val="004D6EE5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000000"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D6EE5"/>
    <w:rPr>
      <w:rFonts w:ascii="Verdana" w:eastAsia="Times New Roman" w:hAnsi="Verdana" w:cs="Times New Roman"/>
      <w:b/>
      <w:bCs/>
      <w:color w:val="000000"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4D6EE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6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6E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37661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4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JUERGEN  WAACK</dc:creator>
  <cp:keywords/>
  <dc:description/>
  <cp:lastModifiedBy>JUERGEN  WAACK</cp:lastModifiedBy>
  <cp:revision>2</cp:revision>
  <cp:lastPrinted>2010-12-05T11:01:00Z</cp:lastPrinted>
  <dcterms:created xsi:type="dcterms:W3CDTF">2010-12-05T10:57:00Z</dcterms:created>
  <dcterms:modified xsi:type="dcterms:W3CDTF">2011-12-02T18:28:00Z</dcterms:modified>
</cp:coreProperties>
</file>